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F92EFE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F31A62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CSPE300</w:t>
      </w:r>
      <w:r w:rsidR="001811B3">
        <w:rPr>
          <w:rFonts w:ascii="Arial Narrow" w:hAnsi="Arial Narrow"/>
          <w:b/>
          <w:bCs/>
          <w:sz w:val="24"/>
          <w:szCs w:val="24"/>
        </w:rPr>
        <w:t>5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1811B3" w:rsidRPr="001811B3">
        <w:rPr>
          <w:rFonts w:ascii="Arial Narrow" w:hAnsi="Arial Narrow"/>
          <w:b/>
          <w:sz w:val="24"/>
          <w:szCs w:val="20"/>
        </w:rPr>
        <w:t>CRYPTOGRAPHY AND NETWORK SECURITY</w:t>
      </w:r>
      <w:r w:rsidR="00950451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(</w:t>
      </w:r>
      <w:r w:rsidR="00C3749A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C3749A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023FDF" w:rsidRPr="00686611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686611">
        <w:rPr>
          <w:rFonts w:ascii="Arial Narrow" w:hAnsi="Arial Narrow"/>
          <w:b/>
          <w:bCs/>
          <w:sz w:val="24"/>
        </w:rPr>
        <w:t>Course Objectives: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 xml:space="preserve">Explain the importance and application of each of confidentiality, integrity, authentication and availability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 xml:space="preserve">Understand various cryptographic algorithms.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 xml:space="preserve">Understand the basic categories of threats to computers and networks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>Describe public-key cryptosystem.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>Describe the enhancements made to IPv4 by IPSec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•</w:t>
      </w:r>
      <w:r w:rsidRPr="00023FDF">
        <w:rPr>
          <w:rFonts w:ascii="Arial Narrow" w:hAnsi="Arial Narrow"/>
          <w:sz w:val="24"/>
        </w:rPr>
        <w:tab/>
        <w:t xml:space="preserve">Understand Intrusions and intrusion detection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Module-I:</w:t>
      </w:r>
      <w:r w:rsidRPr="00230419">
        <w:rPr>
          <w:rFonts w:ascii="Arial Narrow" w:hAnsi="Arial Narrow"/>
          <w:b/>
          <w:bCs/>
          <w:sz w:val="24"/>
        </w:rPr>
        <w:tab/>
        <w:t>Cryptographic Concepts</w:t>
      </w:r>
      <w:r w:rsidRPr="00230419">
        <w:rPr>
          <w:rFonts w:ascii="Arial Narrow" w:hAnsi="Arial Narrow"/>
          <w:b/>
          <w:bCs/>
          <w:sz w:val="24"/>
        </w:rPr>
        <w:tab/>
        <w:t>(12 hrs)</w:t>
      </w:r>
    </w:p>
    <w:p w:rsidR="00023FDF" w:rsidRPr="00023FDF" w:rsidRDefault="00023FDF" w:rsidP="00686611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 xml:space="preserve">Security Concepts: Introduction, The need for security, Security approaches, Principles of security, Types of Security attacks, Security services, Security Mechanisms, A model for Network Security Cryptography Concepts and Techniques: Introduction, plain text and cipher text, substitution techniques, transposition techniques, encryption and decryption, symmetric and asymmetric key cryptography, </w:t>
      </w:r>
      <w:proofErr w:type="spellStart"/>
      <w:r w:rsidRPr="00023FDF">
        <w:rPr>
          <w:rFonts w:ascii="Arial Narrow" w:hAnsi="Arial Narrow"/>
          <w:sz w:val="24"/>
        </w:rPr>
        <w:t>steganography</w:t>
      </w:r>
      <w:proofErr w:type="spellEnd"/>
      <w:r w:rsidRPr="00023FDF">
        <w:rPr>
          <w:rFonts w:ascii="Arial Narrow" w:hAnsi="Arial Narrow"/>
          <w:sz w:val="24"/>
        </w:rPr>
        <w:t xml:space="preserve">, key range and key size, possible types of attacks.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Module-II:</w:t>
      </w:r>
      <w:r w:rsidRPr="00230419">
        <w:rPr>
          <w:rFonts w:ascii="Arial Narrow" w:hAnsi="Arial Narrow"/>
          <w:b/>
          <w:bCs/>
          <w:sz w:val="24"/>
        </w:rPr>
        <w:tab/>
        <w:t>Symmetric and Asymmetric Key Algorithms</w:t>
      </w:r>
      <w:r w:rsidRPr="00230419">
        <w:rPr>
          <w:rFonts w:ascii="Arial Narrow" w:hAnsi="Arial Narrow"/>
          <w:b/>
          <w:bCs/>
          <w:sz w:val="24"/>
        </w:rPr>
        <w:tab/>
        <w:t>(08 hrs)</w:t>
      </w:r>
    </w:p>
    <w:p w:rsidR="00023FDF" w:rsidRPr="00023FDF" w:rsidRDefault="00023FDF" w:rsidP="00686611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 xml:space="preserve">Symmetric key Ciphers: Block Cipher principles, DES, AES, Blowfish, RC5, IDEA, Block cipher operation, Stream ciphers, RC4. Asymmetric key Ciphers: Principles of public key cryptosystems, RSA algorithm, </w:t>
      </w:r>
      <w:proofErr w:type="spellStart"/>
      <w:r w:rsidRPr="00023FDF">
        <w:rPr>
          <w:rFonts w:ascii="Arial Narrow" w:hAnsi="Arial Narrow"/>
          <w:sz w:val="24"/>
        </w:rPr>
        <w:t>Diffie</w:t>
      </w:r>
      <w:proofErr w:type="spellEnd"/>
      <w:r w:rsidRPr="00023FDF">
        <w:rPr>
          <w:rFonts w:ascii="Arial Narrow" w:hAnsi="Arial Narrow"/>
          <w:sz w:val="24"/>
        </w:rPr>
        <w:t xml:space="preserve">-Hellman Key Exchange, Knapsack Algorithm.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Module-III:</w:t>
      </w:r>
      <w:r w:rsidRPr="00230419">
        <w:rPr>
          <w:rFonts w:ascii="Arial Narrow" w:hAnsi="Arial Narrow"/>
          <w:b/>
          <w:bCs/>
          <w:sz w:val="24"/>
        </w:rPr>
        <w:tab/>
        <w:t>Cryptographic Hash Functions</w:t>
      </w:r>
      <w:r w:rsidRPr="00230419">
        <w:rPr>
          <w:rFonts w:ascii="Arial Narrow" w:hAnsi="Arial Narrow"/>
          <w:b/>
          <w:bCs/>
          <w:sz w:val="24"/>
        </w:rPr>
        <w:tab/>
        <w:t xml:space="preserve">(12 hrs)                             </w:t>
      </w:r>
    </w:p>
    <w:p w:rsidR="00023FDF" w:rsidRPr="00023FDF" w:rsidRDefault="00023FDF" w:rsidP="00686611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 xml:space="preserve">Cryptographic Hash Functions: Message Authentication, Secure Hash Algorithm (SHA-512), Message authentication codes: Authentication requirements, HMAC, CMAC, Digital signatures, </w:t>
      </w:r>
      <w:proofErr w:type="spellStart"/>
      <w:r w:rsidRPr="00023FDF">
        <w:rPr>
          <w:rFonts w:ascii="Arial Narrow" w:hAnsi="Arial Narrow"/>
          <w:sz w:val="24"/>
        </w:rPr>
        <w:t>Elgamal</w:t>
      </w:r>
      <w:proofErr w:type="spellEnd"/>
      <w:r w:rsidRPr="00023FDF">
        <w:rPr>
          <w:rFonts w:ascii="Arial Narrow" w:hAnsi="Arial Narrow"/>
          <w:sz w:val="24"/>
        </w:rPr>
        <w:t xml:space="preserve"> Digital Signature Scheme. Key Management and Distribution: Symmetric Key Distribution Using Symmetric &amp; Asymmetric Encryption, Distribution of Public Keys, Kerberos, X.509 Authentication Service, Public – Key Infrastructure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Module-IV:</w:t>
      </w:r>
      <w:r w:rsidRPr="00230419">
        <w:rPr>
          <w:rFonts w:ascii="Arial Narrow" w:hAnsi="Arial Narrow"/>
          <w:b/>
          <w:bCs/>
          <w:sz w:val="24"/>
        </w:rPr>
        <w:tab/>
        <w:t>Transport-Layer Security</w:t>
      </w:r>
      <w:r w:rsidRPr="00230419">
        <w:rPr>
          <w:rFonts w:ascii="Arial Narrow" w:hAnsi="Arial Narrow"/>
          <w:b/>
          <w:bCs/>
          <w:sz w:val="24"/>
        </w:rPr>
        <w:tab/>
        <w:t>(06 hrs)</w:t>
      </w:r>
    </w:p>
    <w:p w:rsidR="00023FDF" w:rsidRPr="00023FDF" w:rsidRDefault="00023FDF" w:rsidP="00686611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 xml:space="preserve">Transport-level Security: Web security considerations, Secure Socket Layer and Transport Layer Security, HTTPS, Secure Shell (SSH) Wireless Network Security: Wireless Security, Mobile Device Security, IEEE 802.11 Wireless LAN, IEEE 802.11i Wireless LAN Security 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Module-V:</w:t>
      </w:r>
      <w:r w:rsidRPr="00230419">
        <w:rPr>
          <w:rFonts w:ascii="Arial Narrow" w:hAnsi="Arial Narrow"/>
          <w:b/>
          <w:bCs/>
          <w:sz w:val="24"/>
        </w:rPr>
        <w:tab/>
        <w:t>Network-Layer Security with Case Studies</w:t>
      </w:r>
      <w:r w:rsidRPr="00230419">
        <w:rPr>
          <w:rFonts w:ascii="Arial Narrow" w:hAnsi="Arial Narrow"/>
          <w:b/>
          <w:bCs/>
          <w:sz w:val="24"/>
        </w:rPr>
        <w:tab/>
        <w:t xml:space="preserve">(07 hrs)                                                                                                </w:t>
      </w:r>
    </w:p>
    <w:p w:rsidR="00023FDF" w:rsidRPr="00023FDF" w:rsidRDefault="00023FDF" w:rsidP="00686611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E-Mail Security: Pretty Good Privacy, S/MIME IP Security: IP Security overview, IP Security architecture, Authentication Header, Encapsulating security payload, Combining security associations, Internet Key Exchange Case Studies on Cryptography and security: Secure Multiparty Calculation, Virtual Elections, Single sign On, Secure Inter-branch Payment Transactions, Cross site Scripting Vulnerability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Course Outcomes: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At the end of this course the students will be able to: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CO1:</w:t>
      </w:r>
      <w:r w:rsidRPr="00023FDF">
        <w:rPr>
          <w:rFonts w:ascii="Arial Narrow" w:hAnsi="Arial Narrow"/>
          <w:sz w:val="24"/>
        </w:rPr>
        <w:tab/>
        <w:t>Student will be able to understand basic cryptographic algorithms,</w:t>
      </w:r>
      <w:r w:rsidR="00686611">
        <w:rPr>
          <w:rFonts w:ascii="Arial Narrow" w:hAnsi="Arial Narrow"/>
          <w:sz w:val="24"/>
        </w:rPr>
        <w:t xml:space="preserve"> message and web authentication </w:t>
      </w:r>
      <w:r w:rsidRPr="00023FDF">
        <w:rPr>
          <w:rFonts w:ascii="Arial Narrow" w:hAnsi="Arial Narrow"/>
          <w:sz w:val="24"/>
        </w:rPr>
        <w:t xml:space="preserve">and security issues.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CO2:</w:t>
      </w:r>
      <w:r w:rsidRPr="00023FDF">
        <w:rPr>
          <w:rFonts w:ascii="Arial Narrow" w:hAnsi="Arial Narrow"/>
          <w:sz w:val="24"/>
        </w:rPr>
        <w:tab/>
        <w:t>Ability to identify information system requirements for both of them such as client and server.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CO3:</w:t>
      </w:r>
      <w:r w:rsidRPr="00023FDF">
        <w:rPr>
          <w:rFonts w:ascii="Arial Narrow" w:hAnsi="Arial Narrow"/>
          <w:sz w:val="24"/>
        </w:rPr>
        <w:tab/>
        <w:t>Ability to understand the current legal issues towards information security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023FDF" w:rsidRPr="00230419" w:rsidRDefault="00D66F01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t>Text Books</w:t>
      </w:r>
      <w:r w:rsidR="00023FDF" w:rsidRPr="00230419">
        <w:rPr>
          <w:rFonts w:ascii="Arial Narrow" w:hAnsi="Arial Narrow"/>
          <w:b/>
          <w:bCs/>
          <w:sz w:val="24"/>
        </w:rPr>
        <w:t xml:space="preserve">: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1.</w:t>
      </w:r>
      <w:r w:rsidRPr="00023FDF">
        <w:rPr>
          <w:rFonts w:ascii="Arial Narrow" w:hAnsi="Arial Narrow"/>
          <w:sz w:val="24"/>
        </w:rPr>
        <w:tab/>
        <w:t xml:space="preserve">Cryptography and Network Security - Principles and Practice: William Stallings, Pearson Education, 6th Edition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2.</w:t>
      </w:r>
      <w:r w:rsidRPr="00023FDF">
        <w:rPr>
          <w:rFonts w:ascii="Arial Narrow" w:hAnsi="Arial Narrow"/>
          <w:sz w:val="24"/>
        </w:rPr>
        <w:tab/>
        <w:t xml:space="preserve">Cryptography and Network Security: </w:t>
      </w:r>
      <w:proofErr w:type="spellStart"/>
      <w:r w:rsidRPr="00023FDF">
        <w:rPr>
          <w:rFonts w:ascii="Arial Narrow" w:hAnsi="Arial Narrow"/>
          <w:sz w:val="24"/>
        </w:rPr>
        <w:t>Atul</w:t>
      </w:r>
      <w:proofErr w:type="spellEnd"/>
      <w:r w:rsidRPr="00023FDF">
        <w:rPr>
          <w:rFonts w:ascii="Arial Narrow" w:hAnsi="Arial Narrow"/>
          <w:sz w:val="24"/>
        </w:rPr>
        <w:t xml:space="preserve"> </w:t>
      </w:r>
      <w:proofErr w:type="spellStart"/>
      <w:r w:rsidRPr="00023FDF">
        <w:rPr>
          <w:rFonts w:ascii="Arial Narrow" w:hAnsi="Arial Narrow"/>
          <w:sz w:val="24"/>
        </w:rPr>
        <w:t>Kahate</w:t>
      </w:r>
      <w:proofErr w:type="spellEnd"/>
      <w:r w:rsidRPr="00023FDF">
        <w:rPr>
          <w:rFonts w:ascii="Arial Narrow" w:hAnsi="Arial Narrow"/>
          <w:sz w:val="24"/>
        </w:rPr>
        <w:t xml:space="preserve">, Mc </w:t>
      </w:r>
      <w:proofErr w:type="spellStart"/>
      <w:r w:rsidRPr="00023FDF">
        <w:rPr>
          <w:rFonts w:ascii="Arial Narrow" w:hAnsi="Arial Narrow"/>
          <w:sz w:val="24"/>
        </w:rPr>
        <w:t>Graw</w:t>
      </w:r>
      <w:proofErr w:type="spellEnd"/>
      <w:r w:rsidRPr="00023FDF">
        <w:rPr>
          <w:rFonts w:ascii="Arial Narrow" w:hAnsi="Arial Narrow"/>
          <w:sz w:val="24"/>
        </w:rPr>
        <w:t xml:space="preserve"> Hill, 3rd Edition</w:t>
      </w:r>
    </w:p>
    <w:p w:rsidR="00023FDF" w:rsidRPr="00023FDF" w:rsidRDefault="00023FDF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sz w:val="24"/>
        </w:rPr>
      </w:pPr>
    </w:p>
    <w:p w:rsidR="00230419" w:rsidRDefault="0023041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023FDF" w:rsidRPr="00230419" w:rsidRDefault="00D66F01" w:rsidP="00023FDF">
      <w:pPr>
        <w:pStyle w:val="BodyText"/>
        <w:spacing w:line="252" w:lineRule="exact"/>
        <w:ind w:left="709" w:hanging="425"/>
        <w:jc w:val="both"/>
        <w:rPr>
          <w:rFonts w:ascii="Arial Narrow" w:hAnsi="Arial Narrow"/>
          <w:b/>
          <w:bCs/>
          <w:sz w:val="24"/>
        </w:rPr>
      </w:pPr>
      <w:r w:rsidRPr="00230419">
        <w:rPr>
          <w:rFonts w:ascii="Arial Narrow" w:hAnsi="Arial Narrow"/>
          <w:b/>
          <w:bCs/>
          <w:sz w:val="24"/>
        </w:rPr>
        <w:lastRenderedPageBreak/>
        <w:t>Reference Books</w:t>
      </w:r>
      <w:r w:rsidR="00023FDF" w:rsidRPr="00230419">
        <w:rPr>
          <w:rFonts w:ascii="Arial Narrow" w:hAnsi="Arial Narrow"/>
          <w:b/>
          <w:bCs/>
          <w:sz w:val="24"/>
        </w:rPr>
        <w:t xml:space="preserve">: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1.</w:t>
      </w:r>
      <w:r w:rsidRPr="00023FDF">
        <w:rPr>
          <w:rFonts w:ascii="Arial Narrow" w:hAnsi="Arial Narrow"/>
          <w:sz w:val="24"/>
        </w:rPr>
        <w:tab/>
        <w:t xml:space="preserve">Cryptography and Network Security: C K </w:t>
      </w:r>
      <w:proofErr w:type="spellStart"/>
      <w:r w:rsidRPr="00023FDF">
        <w:rPr>
          <w:rFonts w:ascii="Arial Narrow" w:hAnsi="Arial Narrow"/>
          <w:sz w:val="24"/>
        </w:rPr>
        <w:t>Shyamala</w:t>
      </w:r>
      <w:proofErr w:type="spellEnd"/>
      <w:r w:rsidRPr="00023FDF">
        <w:rPr>
          <w:rFonts w:ascii="Arial Narrow" w:hAnsi="Arial Narrow"/>
          <w:sz w:val="24"/>
        </w:rPr>
        <w:t xml:space="preserve">, N </w:t>
      </w:r>
      <w:proofErr w:type="spellStart"/>
      <w:r w:rsidRPr="00023FDF">
        <w:rPr>
          <w:rFonts w:ascii="Arial Narrow" w:hAnsi="Arial Narrow"/>
          <w:sz w:val="24"/>
        </w:rPr>
        <w:t>Harini</w:t>
      </w:r>
      <w:proofErr w:type="spellEnd"/>
      <w:r w:rsidRPr="00023FDF">
        <w:rPr>
          <w:rFonts w:ascii="Arial Narrow" w:hAnsi="Arial Narrow"/>
          <w:sz w:val="24"/>
        </w:rPr>
        <w:t xml:space="preserve">, Dr T R </w:t>
      </w:r>
      <w:proofErr w:type="spellStart"/>
      <w:r w:rsidRPr="00023FDF">
        <w:rPr>
          <w:rFonts w:ascii="Arial Narrow" w:hAnsi="Arial Narrow"/>
          <w:sz w:val="24"/>
        </w:rPr>
        <w:t>Padmanabhan</w:t>
      </w:r>
      <w:proofErr w:type="spellEnd"/>
      <w:r w:rsidRPr="00023FDF">
        <w:rPr>
          <w:rFonts w:ascii="Arial Narrow" w:hAnsi="Arial Narrow"/>
          <w:sz w:val="24"/>
        </w:rPr>
        <w:t xml:space="preserve">, Wiley India, 1st Edition.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2.</w:t>
      </w:r>
      <w:r w:rsidRPr="00023FDF">
        <w:rPr>
          <w:rFonts w:ascii="Arial Narrow" w:hAnsi="Arial Narrow"/>
          <w:sz w:val="24"/>
        </w:rPr>
        <w:tab/>
        <w:t xml:space="preserve">Cryptography and Network Security: </w:t>
      </w:r>
      <w:proofErr w:type="spellStart"/>
      <w:r w:rsidRPr="00023FDF">
        <w:rPr>
          <w:rFonts w:ascii="Arial Narrow" w:hAnsi="Arial Narrow"/>
          <w:sz w:val="24"/>
        </w:rPr>
        <w:t>Forouzan</w:t>
      </w:r>
      <w:proofErr w:type="spellEnd"/>
      <w:r w:rsidRPr="00023FDF">
        <w:rPr>
          <w:rFonts w:ascii="Arial Narrow" w:hAnsi="Arial Narrow"/>
          <w:sz w:val="24"/>
        </w:rPr>
        <w:t xml:space="preserve"> </w:t>
      </w:r>
      <w:proofErr w:type="spellStart"/>
      <w:r w:rsidRPr="00023FDF">
        <w:rPr>
          <w:rFonts w:ascii="Arial Narrow" w:hAnsi="Arial Narrow"/>
          <w:sz w:val="24"/>
        </w:rPr>
        <w:t>Mukhopadhyay</w:t>
      </w:r>
      <w:proofErr w:type="spellEnd"/>
      <w:r w:rsidRPr="00023FDF">
        <w:rPr>
          <w:rFonts w:ascii="Arial Narrow" w:hAnsi="Arial Narrow"/>
          <w:sz w:val="24"/>
        </w:rPr>
        <w:t xml:space="preserve">, Mc </w:t>
      </w:r>
      <w:proofErr w:type="spellStart"/>
      <w:r w:rsidRPr="00023FDF">
        <w:rPr>
          <w:rFonts w:ascii="Arial Narrow" w:hAnsi="Arial Narrow"/>
          <w:sz w:val="24"/>
        </w:rPr>
        <w:t>Graw</w:t>
      </w:r>
      <w:proofErr w:type="spellEnd"/>
      <w:r w:rsidRPr="00023FDF">
        <w:rPr>
          <w:rFonts w:ascii="Arial Narrow" w:hAnsi="Arial Narrow"/>
          <w:sz w:val="24"/>
        </w:rPr>
        <w:t xml:space="preserve"> Hill, 3rd Edition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3.</w:t>
      </w:r>
      <w:r w:rsidRPr="00023FDF">
        <w:rPr>
          <w:rFonts w:ascii="Arial Narrow" w:hAnsi="Arial Narrow"/>
          <w:sz w:val="24"/>
        </w:rPr>
        <w:tab/>
        <w:t xml:space="preserve">Information Security, Principles, and Practice: Mark Stamp, Wiley India. </w:t>
      </w:r>
    </w:p>
    <w:p w:rsidR="00023FDF" w:rsidRPr="00023FDF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4.</w:t>
      </w:r>
      <w:r w:rsidRPr="00023FDF">
        <w:rPr>
          <w:rFonts w:ascii="Arial Narrow" w:hAnsi="Arial Narrow"/>
          <w:sz w:val="24"/>
        </w:rPr>
        <w:tab/>
        <w:t xml:space="preserve">Principles of Computer Security: WM. Arthur Conklin, Greg White, TMH </w:t>
      </w:r>
    </w:p>
    <w:p w:rsidR="00FA4DC8" w:rsidRPr="00246794" w:rsidRDefault="00023FDF" w:rsidP="00230419">
      <w:pPr>
        <w:pStyle w:val="BodyText"/>
        <w:spacing w:line="252" w:lineRule="exact"/>
        <w:ind w:left="993" w:hanging="709"/>
        <w:jc w:val="both"/>
        <w:rPr>
          <w:rFonts w:ascii="Arial Narrow" w:hAnsi="Arial Narrow"/>
          <w:sz w:val="24"/>
        </w:rPr>
      </w:pPr>
      <w:r w:rsidRPr="00023FDF">
        <w:rPr>
          <w:rFonts w:ascii="Arial Narrow" w:hAnsi="Arial Narrow"/>
          <w:sz w:val="24"/>
        </w:rPr>
        <w:t>5.</w:t>
      </w:r>
      <w:r w:rsidRPr="00023FDF">
        <w:rPr>
          <w:rFonts w:ascii="Arial Narrow" w:hAnsi="Arial Narrow"/>
          <w:sz w:val="24"/>
        </w:rPr>
        <w:tab/>
        <w:t xml:space="preserve">Introduction to Network Security: Neal </w:t>
      </w:r>
      <w:proofErr w:type="spellStart"/>
      <w:r w:rsidRPr="00023FDF">
        <w:rPr>
          <w:rFonts w:ascii="Arial Narrow" w:hAnsi="Arial Narrow"/>
          <w:sz w:val="24"/>
        </w:rPr>
        <w:t>Krawetz</w:t>
      </w:r>
      <w:proofErr w:type="spellEnd"/>
      <w:r w:rsidRPr="00023FDF">
        <w:rPr>
          <w:rFonts w:ascii="Arial Narrow" w:hAnsi="Arial Narrow"/>
          <w:sz w:val="24"/>
        </w:rPr>
        <w:t xml:space="preserve">, CENGAGE Learning 6. Network Security and Cryptography: Bernard </w:t>
      </w:r>
      <w:proofErr w:type="spellStart"/>
      <w:r w:rsidRPr="00023FDF">
        <w:rPr>
          <w:rFonts w:ascii="Arial Narrow" w:hAnsi="Arial Narrow"/>
          <w:sz w:val="24"/>
        </w:rPr>
        <w:t>Menezes</w:t>
      </w:r>
      <w:proofErr w:type="spellEnd"/>
      <w:r w:rsidRPr="00023FDF">
        <w:rPr>
          <w:rFonts w:ascii="Arial Narrow" w:hAnsi="Arial Narrow"/>
          <w:sz w:val="24"/>
        </w:rPr>
        <w:t>, CENGAGE Learning</w:t>
      </w:r>
    </w:p>
    <w:p w:rsidR="00FA4DC8" w:rsidRPr="00FA4DC8" w:rsidRDefault="00FA4DC8" w:rsidP="00FA4DC8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2C2840" w:rsidRPr="00FA4DC8" w:rsidRDefault="002C2840" w:rsidP="00FA4DC8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2C2840" w:rsidRDefault="002C2840" w:rsidP="002C2840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23FDF"/>
    <w:rsid w:val="00045BD8"/>
    <w:rsid w:val="000815B8"/>
    <w:rsid w:val="000F1033"/>
    <w:rsid w:val="00142874"/>
    <w:rsid w:val="00144B8C"/>
    <w:rsid w:val="001653C7"/>
    <w:rsid w:val="001811B3"/>
    <w:rsid w:val="001A0DD2"/>
    <w:rsid w:val="001D0280"/>
    <w:rsid w:val="001E2750"/>
    <w:rsid w:val="001E6BAA"/>
    <w:rsid w:val="00230419"/>
    <w:rsid w:val="00246794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5F1B12"/>
    <w:rsid w:val="00603CB6"/>
    <w:rsid w:val="00640774"/>
    <w:rsid w:val="00680EA4"/>
    <w:rsid w:val="00686611"/>
    <w:rsid w:val="006F1A87"/>
    <w:rsid w:val="00733963"/>
    <w:rsid w:val="0075495C"/>
    <w:rsid w:val="007A5822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950451"/>
    <w:rsid w:val="00A219B3"/>
    <w:rsid w:val="00A24A5B"/>
    <w:rsid w:val="00A26275"/>
    <w:rsid w:val="00AA0773"/>
    <w:rsid w:val="00AD1B2D"/>
    <w:rsid w:val="00AE480D"/>
    <w:rsid w:val="00B529B2"/>
    <w:rsid w:val="00B63468"/>
    <w:rsid w:val="00B8722B"/>
    <w:rsid w:val="00B903F1"/>
    <w:rsid w:val="00B931B2"/>
    <w:rsid w:val="00BB5A5A"/>
    <w:rsid w:val="00BE184C"/>
    <w:rsid w:val="00BF69D3"/>
    <w:rsid w:val="00C3749A"/>
    <w:rsid w:val="00C3794F"/>
    <w:rsid w:val="00C91C02"/>
    <w:rsid w:val="00D0666B"/>
    <w:rsid w:val="00D66F01"/>
    <w:rsid w:val="00DB3421"/>
    <w:rsid w:val="00DD6649"/>
    <w:rsid w:val="00E17D82"/>
    <w:rsid w:val="00E22624"/>
    <w:rsid w:val="00E26214"/>
    <w:rsid w:val="00E34D3E"/>
    <w:rsid w:val="00E563FB"/>
    <w:rsid w:val="00E82E60"/>
    <w:rsid w:val="00E87368"/>
    <w:rsid w:val="00EE275A"/>
    <w:rsid w:val="00F31A62"/>
    <w:rsid w:val="00F42BB1"/>
    <w:rsid w:val="00F65023"/>
    <w:rsid w:val="00F925F1"/>
    <w:rsid w:val="00F92EFE"/>
    <w:rsid w:val="00FA4DC8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DELL</cp:lastModifiedBy>
  <cp:revision>6</cp:revision>
  <dcterms:created xsi:type="dcterms:W3CDTF">2025-06-23T05:32:00Z</dcterms:created>
  <dcterms:modified xsi:type="dcterms:W3CDTF">2025-06-23T05:55:00Z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