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6A" w:rsidRPr="00473519" w:rsidRDefault="003B2B6A" w:rsidP="00473519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CSPE3009 DATA MINING AND DATA WAREHOUSING (3-0-0)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Course Objectives: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>To understand the need of Data Warehouses.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To conceptualize the architecture of a Data Warehouse.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To understand the role and functions of Data Warehouse and Data Mining.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To explain the stages and process different data mining techniques.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To learn mining and warehouse techniques through the use of different tools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Module</w:t>
      </w:r>
      <w:r w:rsidR="00473519" w:rsidRPr="00473519">
        <w:rPr>
          <w:rFonts w:ascii="Arial Narrow" w:hAnsi="Arial Narrow"/>
          <w:b/>
          <w:bCs/>
        </w:rPr>
        <w:t xml:space="preserve"> – I:</w:t>
      </w:r>
      <w:r w:rsidR="00473519" w:rsidRPr="00473519">
        <w:rPr>
          <w:rFonts w:ascii="Arial Narrow" w:hAnsi="Arial Narrow"/>
          <w:b/>
          <w:bCs/>
        </w:rPr>
        <w:tab/>
      </w:r>
      <w:r w:rsidRPr="00473519">
        <w:rPr>
          <w:rFonts w:ascii="Arial Narrow" w:hAnsi="Arial Narrow"/>
          <w:b/>
          <w:bCs/>
        </w:rPr>
        <w:t>(</w:t>
      </w:r>
      <w:r w:rsidR="00473519" w:rsidRPr="00473519">
        <w:rPr>
          <w:rFonts w:ascii="Arial Narrow" w:hAnsi="Arial Narrow"/>
          <w:b/>
          <w:bCs/>
        </w:rPr>
        <w:t>0</w:t>
      </w:r>
      <w:r w:rsidRPr="00473519">
        <w:rPr>
          <w:rFonts w:ascii="Arial Narrow" w:hAnsi="Arial Narrow"/>
          <w:b/>
          <w:bCs/>
        </w:rPr>
        <w:t xml:space="preserve">7 </w:t>
      </w:r>
      <w:r w:rsidR="00473519" w:rsidRPr="00473519">
        <w:rPr>
          <w:rFonts w:ascii="Arial Narrow" w:hAnsi="Arial Narrow"/>
          <w:b/>
          <w:bCs/>
        </w:rPr>
        <w:t>H</w:t>
      </w:r>
      <w:r w:rsidRPr="00473519">
        <w:rPr>
          <w:rFonts w:ascii="Arial Narrow" w:hAnsi="Arial Narrow"/>
          <w:b/>
          <w:bCs/>
        </w:rPr>
        <w:t>ours)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Fundamentals of Data Mining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 xml:space="preserve">Introduction, Data Mining Functionalities, Classification of Data Mining systems, knowledge discovery in databases (KDD), challenges, Data Mining Task Primitives, Integration of a Data Mining System with a Database or Data Warehouse System, Major issues in Data Mining-Data </w:t>
      </w:r>
      <w:proofErr w:type="spellStart"/>
      <w:r w:rsidRPr="00473519">
        <w:rPr>
          <w:rFonts w:ascii="Arial Narrow" w:hAnsi="Arial Narrow"/>
        </w:rPr>
        <w:t>Preprocessing</w:t>
      </w:r>
      <w:proofErr w:type="spellEnd"/>
      <w:r w:rsidRPr="00473519">
        <w:rPr>
          <w:rFonts w:ascii="Arial Narrow" w:hAnsi="Arial Narrow"/>
        </w:rPr>
        <w:t xml:space="preserve">: Need for </w:t>
      </w:r>
      <w:proofErr w:type="spellStart"/>
      <w:r w:rsidRPr="00473519">
        <w:rPr>
          <w:rFonts w:ascii="Arial Narrow" w:hAnsi="Arial Narrow"/>
        </w:rPr>
        <w:t>Preprocessing</w:t>
      </w:r>
      <w:proofErr w:type="spellEnd"/>
      <w:r w:rsidRPr="00473519">
        <w:rPr>
          <w:rFonts w:ascii="Arial Narrow" w:hAnsi="Arial Narrow"/>
        </w:rPr>
        <w:t xml:space="preserve"> the Data, Data Cleaning, Data Integration &amp;Transformation, Data Reduction, </w:t>
      </w:r>
      <w:proofErr w:type="spellStart"/>
      <w:r w:rsidRPr="00473519">
        <w:rPr>
          <w:rFonts w:ascii="Arial Narrow" w:hAnsi="Arial Narrow"/>
        </w:rPr>
        <w:t>Discretization</w:t>
      </w:r>
      <w:proofErr w:type="spellEnd"/>
      <w:r w:rsidRPr="00473519">
        <w:rPr>
          <w:rFonts w:ascii="Arial Narrow" w:hAnsi="Arial Narrow"/>
        </w:rPr>
        <w:t xml:space="preserve"> and Concept Hierarchy Generation.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Module –II:</w:t>
      </w:r>
      <w:r w:rsidRPr="00473519">
        <w:rPr>
          <w:rFonts w:ascii="Arial Narrow" w:hAnsi="Arial Narrow"/>
          <w:b/>
          <w:bCs/>
        </w:rPr>
        <w:tab/>
        <w:t>(08 Hours)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 xml:space="preserve">Data Warehouse 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 xml:space="preserve">Introduction to Data warehouse, Difference between operational database systems and data warehouses, Data warehouse Characteristics, Data warehouse Architecture  and its Components, Extraction-Transformation-Loading, Logical(Multi-Dimensional), Data </w:t>
      </w:r>
      <w:proofErr w:type="spellStart"/>
      <w:r w:rsidRPr="00473519">
        <w:rPr>
          <w:rFonts w:ascii="Arial Narrow" w:hAnsi="Arial Narrow"/>
        </w:rPr>
        <w:t>Modeling</w:t>
      </w:r>
      <w:proofErr w:type="spellEnd"/>
      <w:r w:rsidRPr="00473519">
        <w:rPr>
          <w:rFonts w:ascii="Arial Narrow" w:hAnsi="Arial Narrow"/>
        </w:rPr>
        <w:t>, Schema Design, Star and Snow-Flake Schema, Fact Constellation, Fact Table, Fully Addictive, Semi-Addictive, Non Addictive Measures; Fact-Less-Facts, Dimension Table Characteristics; OLAP  Cube, OLAP Operations, OLAP Server Architecture-ROLAP, MOLAP and HOLAP.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Module –III:</w:t>
      </w:r>
      <w:r w:rsidRPr="00473519">
        <w:rPr>
          <w:rFonts w:ascii="Arial Narrow" w:hAnsi="Arial Narrow"/>
          <w:b/>
          <w:bCs/>
        </w:rPr>
        <w:tab/>
        <w:t>(08 Hours)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Association Rules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 xml:space="preserve">Problem Definition, Frequent Item Set Generation, The APRIORI Principle, Support and Confidence Measures, Association Rule Generation; APRIOIRI Algorithm, The Partition Algorithms, FP-Growth Algorithms, Compact Representation of Frequent Item Set- Maximal Frequent Item Set, Closed Frequent Item Set. 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Module –IV:</w:t>
      </w:r>
      <w:r w:rsidRPr="00473519">
        <w:rPr>
          <w:rFonts w:ascii="Arial Narrow" w:hAnsi="Arial Narrow"/>
          <w:b/>
          <w:bCs/>
        </w:rPr>
        <w:tab/>
        <w:t>(09 Hours)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 xml:space="preserve">Classification </w:t>
      </w:r>
      <w:proofErr w:type="gramStart"/>
      <w:r w:rsidRPr="00473519">
        <w:rPr>
          <w:rFonts w:ascii="Arial Narrow" w:hAnsi="Arial Narrow"/>
        </w:rPr>
        <w:t>And</w:t>
      </w:r>
      <w:proofErr w:type="gramEnd"/>
      <w:r w:rsidRPr="00473519">
        <w:rPr>
          <w:rFonts w:ascii="Arial Narrow" w:hAnsi="Arial Narrow"/>
        </w:rPr>
        <w:t xml:space="preserve"> Prediction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Problem Definition, General Approaches for solving a classification problem, Evaluation of Classifiers, Classification techniques, Decision Trees-Decision tree Construction, Methods for Expressing attribute test conditions, Measures for Selecting the Best Split, Algorithm for Decision tree Induction; Naive-</w:t>
      </w:r>
      <w:proofErr w:type="spellStart"/>
      <w:r w:rsidRPr="00473519">
        <w:rPr>
          <w:rFonts w:ascii="Arial Narrow" w:hAnsi="Arial Narrow"/>
        </w:rPr>
        <w:t>Bayes</w:t>
      </w:r>
      <w:proofErr w:type="spellEnd"/>
      <w:r w:rsidRPr="00473519">
        <w:rPr>
          <w:rFonts w:ascii="Arial Narrow" w:hAnsi="Arial Narrow"/>
        </w:rPr>
        <w:t xml:space="preserve"> Classifier, Bayesian Belief Networks; K- Nearest </w:t>
      </w:r>
      <w:proofErr w:type="spellStart"/>
      <w:r w:rsidRPr="00473519">
        <w:rPr>
          <w:rFonts w:ascii="Arial Narrow" w:hAnsi="Arial Narrow"/>
        </w:rPr>
        <w:t>neighbor</w:t>
      </w:r>
      <w:proofErr w:type="spellEnd"/>
      <w:r w:rsidRPr="00473519">
        <w:rPr>
          <w:rFonts w:ascii="Arial Narrow" w:hAnsi="Arial Narrow"/>
        </w:rPr>
        <w:t xml:space="preserve"> classification-Algorithm and Characteristics. 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Prediction: Accuracy and Error measures, evaluating the accuracy of classifier or a predictor, Ensemble methods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Module –V:</w:t>
      </w:r>
      <w:r w:rsidRPr="00473519">
        <w:rPr>
          <w:rFonts w:ascii="Arial Narrow" w:hAnsi="Arial Narrow"/>
          <w:b/>
          <w:bCs/>
        </w:rPr>
        <w:tab/>
        <w:t>(08 Hours)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Clustering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Clustering Overview, A Categorization of Major Clustering Methods, Partitioning Methods, Hierarchical Methods, Partitioning Clustering-K-Means Algorithm, PAM Algorithm; Hierarchical Clustering-Agglomerative Methods and divisive methods, Basic Agglomerative Hierarchical Clustering Algorithm, Key Issues in Hierarchical Clustering, Strengths and Weakness, Outlier Detection.</w:t>
      </w:r>
    </w:p>
    <w:p w:rsid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Course Outcomes:</w:t>
      </w:r>
    </w:p>
    <w:p w:rsidR="003B2B6A" w:rsidRPr="00473519" w:rsidRDefault="003B2B6A" w:rsidP="003B2B6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After the completion of the course, students will be able to: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Understand warehousing architectures and tools for systematically organizing large database and use their data to make strategic decisions.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 xml:space="preserve">Apply knowledge discovery in databases (KDD) process for finding interesting pattern from warehouse. 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Analyze the kinds of patterns that can be discovered by association rule mining.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 xml:space="preserve">Evaluate interesting patterns from large amounts of data to analyze for predictions and classification. 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•</w:t>
      </w:r>
      <w:r w:rsidRPr="00473519">
        <w:rPr>
          <w:rFonts w:ascii="Arial Narrow" w:hAnsi="Arial Narrow"/>
        </w:rPr>
        <w:tab/>
        <w:t>Design suitable methods for data mining and analysis.</w:t>
      </w:r>
    </w:p>
    <w:p w:rsidR="00473519" w:rsidRDefault="0047351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B2B6A" w:rsidRPr="00473519" w:rsidRDefault="00473519" w:rsidP="003B2B6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lastRenderedPageBreak/>
        <w:t>Text Books: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1.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>Introduction to Data Mining, Pang-</w:t>
      </w:r>
      <w:proofErr w:type="spellStart"/>
      <w:r w:rsidRPr="00473519">
        <w:rPr>
          <w:rFonts w:ascii="Arial Narrow" w:hAnsi="Arial Narrow"/>
        </w:rPr>
        <w:t>Ning</w:t>
      </w:r>
      <w:proofErr w:type="spellEnd"/>
      <w:r w:rsidRPr="00473519">
        <w:rPr>
          <w:rFonts w:ascii="Arial Narrow" w:hAnsi="Arial Narrow"/>
        </w:rPr>
        <w:t xml:space="preserve"> Tan, </w:t>
      </w:r>
      <w:proofErr w:type="spellStart"/>
      <w:r w:rsidRPr="00473519">
        <w:rPr>
          <w:rFonts w:ascii="Arial Narrow" w:hAnsi="Arial Narrow"/>
        </w:rPr>
        <w:t>Vipin</w:t>
      </w:r>
      <w:proofErr w:type="spellEnd"/>
      <w:r w:rsidRPr="00473519">
        <w:rPr>
          <w:rFonts w:ascii="Arial Narrow" w:hAnsi="Arial Narrow"/>
        </w:rPr>
        <w:t xml:space="preserve"> Kumar, Michael </w:t>
      </w:r>
      <w:proofErr w:type="spellStart"/>
      <w:r w:rsidRPr="00473519">
        <w:rPr>
          <w:rFonts w:ascii="Arial Narrow" w:hAnsi="Arial Narrow"/>
        </w:rPr>
        <w:t>Steinbanch</w:t>
      </w:r>
      <w:proofErr w:type="spellEnd"/>
      <w:r w:rsidRPr="00473519">
        <w:rPr>
          <w:rFonts w:ascii="Arial Narrow" w:hAnsi="Arial Narrow"/>
        </w:rPr>
        <w:t xml:space="preserve">, Pearson Education. 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2.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 xml:space="preserve">Data Mining-Concepts and Techniques- </w:t>
      </w:r>
      <w:proofErr w:type="spellStart"/>
      <w:r w:rsidRPr="00473519">
        <w:rPr>
          <w:rFonts w:ascii="Arial Narrow" w:hAnsi="Arial Narrow"/>
        </w:rPr>
        <w:t>Jiawei</w:t>
      </w:r>
      <w:proofErr w:type="spellEnd"/>
      <w:r w:rsidRPr="00473519">
        <w:rPr>
          <w:rFonts w:ascii="Arial Narrow" w:hAnsi="Arial Narrow"/>
        </w:rPr>
        <w:t xml:space="preserve"> Han, </w:t>
      </w:r>
      <w:proofErr w:type="spellStart"/>
      <w:r w:rsidRPr="00473519">
        <w:rPr>
          <w:rFonts w:ascii="Arial Narrow" w:hAnsi="Arial Narrow"/>
        </w:rPr>
        <w:t>Micheline</w:t>
      </w:r>
      <w:proofErr w:type="spellEnd"/>
      <w:r w:rsidRPr="00473519">
        <w:rPr>
          <w:rFonts w:ascii="Arial Narrow" w:hAnsi="Arial Narrow"/>
        </w:rPr>
        <w:t xml:space="preserve"> </w:t>
      </w:r>
      <w:proofErr w:type="spellStart"/>
      <w:r w:rsidRPr="00473519">
        <w:rPr>
          <w:rFonts w:ascii="Arial Narrow" w:hAnsi="Arial Narrow"/>
        </w:rPr>
        <w:t>Kamber</w:t>
      </w:r>
      <w:proofErr w:type="spellEnd"/>
      <w:r w:rsidRPr="00473519">
        <w:rPr>
          <w:rFonts w:ascii="Arial Narrow" w:hAnsi="Arial Narrow"/>
        </w:rPr>
        <w:t xml:space="preserve">, Morgan Kaufmann Publishers, Elsevier, 2 </w:t>
      </w:r>
      <w:proofErr w:type="gramStart"/>
      <w:r w:rsidRPr="00473519">
        <w:rPr>
          <w:rFonts w:ascii="Arial Narrow" w:hAnsi="Arial Narrow"/>
        </w:rPr>
        <w:t>Edition</w:t>
      </w:r>
      <w:proofErr w:type="gramEnd"/>
      <w:r w:rsidRPr="00473519">
        <w:rPr>
          <w:rFonts w:ascii="Arial Narrow" w:hAnsi="Arial Narrow"/>
        </w:rPr>
        <w:t>, 2006.</w:t>
      </w:r>
    </w:p>
    <w:p w:rsidR="00473519" w:rsidRDefault="00473519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3B2B6A" w:rsidRPr="00473519" w:rsidRDefault="00473519" w:rsidP="00473519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473519">
        <w:rPr>
          <w:rFonts w:ascii="Arial Narrow" w:hAnsi="Arial Narrow"/>
          <w:b/>
          <w:bCs/>
        </w:rPr>
        <w:t>Reference Books: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1.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 xml:space="preserve">George M. </w:t>
      </w:r>
      <w:proofErr w:type="spellStart"/>
      <w:r w:rsidRPr="00473519">
        <w:rPr>
          <w:rFonts w:ascii="Arial Narrow" w:hAnsi="Arial Narrow"/>
        </w:rPr>
        <w:t>Marakas</w:t>
      </w:r>
      <w:proofErr w:type="spellEnd"/>
      <w:r w:rsidRPr="00473519">
        <w:rPr>
          <w:rFonts w:ascii="Arial Narrow" w:hAnsi="Arial Narrow"/>
        </w:rPr>
        <w:t>, “Modern Data Warehousing, Mining and Visualization: Core Concepts”, Pearson Education.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proofErr w:type="gramStart"/>
      <w:r w:rsidRPr="00473519">
        <w:rPr>
          <w:rFonts w:ascii="Arial Narrow" w:hAnsi="Arial Narrow"/>
        </w:rPr>
        <w:t>2.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 xml:space="preserve">Alex </w:t>
      </w:r>
      <w:proofErr w:type="spellStart"/>
      <w:r w:rsidRPr="00473519">
        <w:rPr>
          <w:rFonts w:ascii="Arial Narrow" w:hAnsi="Arial Narrow"/>
        </w:rPr>
        <w:t>Berson</w:t>
      </w:r>
      <w:proofErr w:type="spellEnd"/>
      <w:r w:rsidRPr="00473519">
        <w:rPr>
          <w:rFonts w:ascii="Arial Narrow" w:hAnsi="Arial Narrow"/>
        </w:rPr>
        <w:t xml:space="preserve"> &amp; Stephen J. Smith, “Data Warehousing, Data Mining &amp; OLAP”, Tata McGraw-Hill.</w:t>
      </w:r>
      <w:proofErr w:type="gramEnd"/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3B2B6A" w:rsidRPr="00473519" w:rsidRDefault="00473519" w:rsidP="00473519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proofErr w:type="spellStart"/>
      <w:r w:rsidRPr="00473519">
        <w:rPr>
          <w:rFonts w:ascii="Arial Narrow" w:hAnsi="Arial Narrow"/>
          <w:b/>
          <w:bCs/>
        </w:rPr>
        <w:t>Weblinks</w:t>
      </w:r>
      <w:proofErr w:type="spellEnd"/>
      <w:r w:rsidRPr="00473519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&amp;</w:t>
      </w:r>
      <w:r w:rsidRPr="00473519">
        <w:rPr>
          <w:rFonts w:ascii="Arial Narrow" w:hAnsi="Arial Narrow"/>
          <w:b/>
          <w:bCs/>
        </w:rPr>
        <w:t xml:space="preserve"> Video Lectures (E-Resources):</w:t>
      </w:r>
    </w:p>
    <w:p w:rsidR="003B2B6A" w:rsidRPr="00473519" w:rsidRDefault="003B2B6A" w:rsidP="0047351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73519">
        <w:rPr>
          <w:rFonts w:ascii="Arial Narrow" w:hAnsi="Arial Narrow"/>
        </w:rPr>
        <w:t>1.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>https://onlinecourses.nptel.ac.in/noc20_cs12/preview</w:t>
      </w:r>
    </w:p>
    <w:p w:rsidR="00823069" w:rsidRPr="00473519" w:rsidRDefault="003B2B6A" w:rsidP="00473519">
      <w:pPr>
        <w:spacing w:after="0" w:line="240" w:lineRule="auto"/>
        <w:ind w:left="567" w:hanging="567"/>
        <w:jc w:val="both"/>
      </w:pPr>
      <w:r w:rsidRPr="00473519">
        <w:rPr>
          <w:rFonts w:ascii="Arial Narrow" w:hAnsi="Arial Narrow"/>
        </w:rPr>
        <w:t xml:space="preserve">2. </w:t>
      </w:r>
      <w:r w:rsidR="00473519">
        <w:rPr>
          <w:rFonts w:ascii="Arial Narrow" w:hAnsi="Arial Narrow"/>
        </w:rPr>
        <w:tab/>
      </w:r>
      <w:r w:rsidRPr="00473519">
        <w:rPr>
          <w:rFonts w:ascii="Arial Narrow" w:hAnsi="Arial Narrow"/>
        </w:rPr>
        <w:t>https://onlinecourses.swayam2.ac.in/cec19_cs01/preview</w:t>
      </w:r>
    </w:p>
    <w:sectPr w:rsidR="00823069" w:rsidRPr="00473519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2F7B7A"/>
    <w:rsid w:val="003B2B6A"/>
    <w:rsid w:val="00473519"/>
    <w:rsid w:val="0067135B"/>
    <w:rsid w:val="00721C8F"/>
    <w:rsid w:val="00776FA0"/>
    <w:rsid w:val="00823069"/>
    <w:rsid w:val="00A26159"/>
    <w:rsid w:val="00BD5ED2"/>
    <w:rsid w:val="00D0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3376</Characters>
  <Application>Microsoft Office Word</Application>
  <DocSecurity>0</DocSecurity>
  <Lines>28</Lines>
  <Paragraphs>7</Paragraphs>
  <ScaleCrop>false</ScaleCrop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2025-12-10T12:51:00Z</dcterms:created>
  <dcterms:modified xsi:type="dcterms:W3CDTF">2025-12-10T12:54:00Z</dcterms:modified>
</cp:coreProperties>
</file>